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635B06"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" filled="t" fillcolor="#ededed" strokeweight="7pt">
                  <v:stroke endcap="square"/>
                  <v:imagedata r:id="rId11" o:title=""/>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" filled="t" fillcolor="#ededed" strokeweight="7pt">
                  <v:stroke endcap="square"/>
                  <v:imagedata r:id="rId12" o:title=""/>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152"/>
        <w:gridCol w:w="1139"/>
        <w:gridCol w:w="1874"/>
        <w:gridCol w:w="420"/>
        <w:gridCol w:w="986"/>
        <w:gridCol w:w="2035"/>
        <w:gridCol w:w="1411"/>
        <w:gridCol w:w="1239"/>
        <w:gridCol w:w="3687"/>
        <w:gridCol w:w="1493"/>
      </w:tblGrid>
      <w:tr w:rsidR="00695BBC" w:rsidTr="00A31A50">
        <w:trPr>
          <w:trHeight w:val="691"/>
        </w:trPr>
        <w:tc>
          <w:tcPr>
            <w:tcW w:w="4585"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0851" w:type="dxa"/>
            <w:gridSpan w:val="6"/>
            <w:tcBorders>
              <w:bottom w:val="single" w:sz="6" w:space="0" w:color="365F91" w:themeColor="accent1" w:themeShade="BF"/>
            </w:tcBorders>
            <w:shd w:val="clear" w:color="auto" w:fill="4F81BD" w:themeFill="accent1"/>
            <w:vAlign w:val="center"/>
          </w:tcPr>
          <w:p w:rsidR="001220CC" w:rsidRPr="000B51C0" w:rsidRDefault="000B51C0" w:rsidP="000B51C0">
            <w:pPr>
              <w:pStyle w:val="ListParagraph"/>
              <w:numPr>
                <w:ilvl w:val="0"/>
                <w:numId w:val="1"/>
              </w:numPr>
              <w:rPr>
                <w:b/>
                <w:color w:val="FFFFFF" w:themeColor="background1"/>
                <w:sz w:val="44"/>
                <w:szCs w:val="48"/>
              </w:rPr>
            </w:pPr>
            <w:proofErr w:type="spellStart"/>
            <w:r>
              <w:rPr>
                <w:b/>
                <w:color w:val="FFFFFF" w:themeColor="background1"/>
                <w:sz w:val="44"/>
                <w:szCs w:val="48"/>
              </w:rPr>
              <w:t>Kleva</w:t>
            </w:r>
            <w:proofErr w:type="spellEnd"/>
            <w:r>
              <w:rPr>
                <w:b/>
                <w:color w:val="FFFFFF" w:themeColor="background1"/>
                <w:sz w:val="44"/>
                <w:szCs w:val="48"/>
              </w:rPr>
              <w:t xml:space="preserve"> </w:t>
            </w:r>
            <w:proofErr w:type="spellStart"/>
            <w:r>
              <w:rPr>
                <w:b/>
                <w:color w:val="FFFFFF" w:themeColor="background1"/>
                <w:sz w:val="44"/>
                <w:szCs w:val="48"/>
              </w:rPr>
              <w:t>Nkeva</w:t>
            </w:r>
            <w:proofErr w:type="spellEnd"/>
          </w:p>
        </w:tc>
      </w:tr>
      <w:tr w:rsidR="0037011E" w:rsidTr="00A31A50">
        <w:trPr>
          <w:trHeight w:val="454"/>
        </w:trPr>
        <w:tc>
          <w:tcPr>
            <w:tcW w:w="4165"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406"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9865"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0B51C0" w:rsidRDefault="000B51C0" w:rsidP="000B51C0">
            <w:pPr>
              <w:pStyle w:val="ListParagraph"/>
              <w:numPr>
                <w:ilvl w:val="0"/>
                <w:numId w:val="1"/>
              </w:numPr>
              <w:rPr>
                <w:b/>
                <w:color w:val="FFFFFF" w:themeColor="background1"/>
                <w:szCs w:val="48"/>
              </w:rPr>
            </w:pPr>
            <w:r>
              <w:rPr>
                <w:b/>
                <w:color w:val="FFFFFF" w:themeColor="background1"/>
                <w:szCs w:val="48"/>
              </w:rPr>
              <w:t>@</w:t>
            </w:r>
            <w:proofErr w:type="spellStart"/>
            <w:r>
              <w:rPr>
                <w:b/>
                <w:color w:val="FFFFFF" w:themeColor="background1"/>
                <w:szCs w:val="48"/>
              </w:rPr>
              <w:t>klevankeva</w:t>
            </w:r>
            <w:proofErr w:type="spellEnd"/>
          </w:p>
        </w:tc>
      </w:tr>
      <w:tr w:rsidR="0037011E" w:rsidTr="00A31A50">
        <w:trPr>
          <w:trHeight w:val="454"/>
        </w:trPr>
        <w:tc>
          <w:tcPr>
            <w:tcW w:w="4165"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406"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9865"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0B51C0" w:rsidRDefault="000B51C0" w:rsidP="000B51C0">
            <w:pPr>
              <w:pStyle w:val="ListParagraph"/>
              <w:numPr>
                <w:ilvl w:val="0"/>
                <w:numId w:val="1"/>
              </w:numPr>
              <w:rPr>
                <w:b/>
                <w:color w:val="FFFFFF" w:themeColor="background1"/>
                <w:szCs w:val="48"/>
              </w:rPr>
            </w:pPr>
            <w:proofErr w:type="spellStart"/>
            <w:r>
              <w:rPr>
                <w:b/>
                <w:color w:val="FFFFFF" w:themeColor="background1"/>
                <w:szCs w:val="48"/>
              </w:rPr>
              <w:t>Kleva</w:t>
            </w:r>
            <w:proofErr w:type="spellEnd"/>
            <w:r>
              <w:rPr>
                <w:b/>
                <w:color w:val="FFFFFF" w:themeColor="background1"/>
                <w:szCs w:val="48"/>
              </w:rPr>
              <w:t xml:space="preserve"> </w:t>
            </w:r>
            <w:proofErr w:type="spellStart"/>
            <w:r>
              <w:rPr>
                <w:b/>
                <w:color w:val="FFFFFF" w:themeColor="background1"/>
                <w:szCs w:val="48"/>
              </w:rPr>
              <w:t>Nkeva</w:t>
            </w:r>
            <w:proofErr w:type="spellEnd"/>
          </w:p>
        </w:tc>
      </w:tr>
      <w:tr w:rsidR="0037011E" w:rsidTr="00A31A50">
        <w:trPr>
          <w:trHeight w:val="454"/>
        </w:trPr>
        <w:tc>
          <w:tcPr>
            <w:tcW w:w="4165"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406"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9865"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0B51C0" w:rsidRDefault="000B51C0" w:rsidP="000B51C0">
            <w:pPr>
              <w:pStyle w:val="ListParagraph"/>
              <w:numPr>
                <w:ilvl w:val="0"/>
                <w:numId w:val="1"/>
              </w:numPr>
              <w:rPr>
                <w:b/>
                <w:color w:val="FFFFFF" w:themeColor="background1"/>
                <w:szCs w:val="48"/>
              </w:rPr>
            </w:pPr>
            <w:r>
              <w:rPr>
                <w:b/>
                <w:color w:val="FFFFFF" w:themeColor="background1"/>
                <w:szCs w:val="48"/>
              </w:rPr>
              <w:t>www.clevankeva.co.za</w:t>
            </w:r>
          </w:p>
        </w:tc>
      </w:tr>
      <w:tr w:rsidR="00695BBC" w:rsidTr="00A31A50">
        <w:trPr>
          <w:trHeight w:val="668"/>
        </w:trPr>
        <w:tc>
          <w:tcPr>
            <w:tcW w:w="1152"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1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8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344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41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2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368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493"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0F1753" w:rsidTr="00A31A50">
        <w:trPr>
          <w:trHeight w:val="668"/>
        </w:trPr>
        <w:tc>
          <w:tcPr>
            <w:tcW w:w="1152"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563081" w:rsidP="00115025">
            <w:pPr>
              <w:rPr>
                <w:sz w:val="20"/>
              </w:rPr>
            </w:pPr>
            <w:r>
              <w:rPr>
                <w:sz w:val="20"/>
              </w:rPr>
              <w:t>07/08</w:t>
            </w:r>
          </w:p>
        </w:tc>
        <w:tc>
          <w:tcPr>
            <w:tcW w:w="11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63081" w:rsidP="00115025">
            <w:pPr>
              <w:rPr>
                <w:sz w:val="20"/>
              </w:rPr>
            </w:pPr>
            <w:r>
              <w:rPr>
                <w:sz w:val="20"/>
              </w:rPr>
              <w:t>OR Tambo</w:t>
            </w:r>
          </w:p>
        </w:tc>
        <w:tc>
          <w:tcPr>
            <w:tcW w:w="18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563081" w:rsidP="00115025">
            <w:pPr>
              <w:rPr>
                <w:sz w:val="20"/>
              </w:rPr>
            </w:pPr>
            <w:proofErr w:type="spellStart"/>
            <w:r>
              <w:rPr>
                <w:sz w:val="20"/>
              </w:rPr>
              <w:t>Mxhume</w:t>
            </w:r>
            <w:proofErr w:type="spellEnd"/>
            <w:r>
              <w:rPr>
                <w:sz w:val="20"/>
              </w:rPr>
              <w:t xml:space="preserve"> S.</w:t>
            </w:r>
            <w:r w:rsidR="00AE4C30">
              <w:rPr>
                <w:sz w:val="20"/>
              </w:rPr>
              <w:t>S. S</w:t>
            </w:r>
          </w:p>
        </w:tc>
        <w:tc>
          <w:tcPr>
            <w:tcW w:w="344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DA25FC" w:rsidRDefault="00695BBC" w:rsidP="00115025">
            <w:pPr>
              <w:rPr>
                <w:sz w:val="20"/>
              </w:rPr>
            </w:pPr>
            <w:r>
              <w:rPr>
                <w:sz w:val="20"/>
              </w:rPr>
              <w:t xml:space="preserve">Electrodes: The </w:t>
            </w:r>
            <w:r w:rsidR="00A31A50">
              <w:rPr>
                <w:sz w:val="20"/>
              </w:rPr>
              <w:t>audience</w:t>
            </w:r>
            <w:r>
              <w:rPr>
                <w:sz w:val="20"/>
              </w:rPr>
              <w:t xml:space="preserve"> will participate in an experiment of proving that voltaic energy can be generated from a combination of coins and cents, using</w:t>
            </w:r>
            <w:r w:rsidR="00CE7AF7">
              <w:rPr>
                <w:sz w:val="20"/>
              </w:rPr>
              <w:t xml:space="preserve"> different solutions as a catalyst. This experiment will be conducted using aluminium foil, tissue paper, conductor wires and the multi</w:t>
            </w:r>
            <w:r w:rsidR="00A31A50">
              <w:rPr>
                <w:sz w:val="20"/>
              </w:rPr>
              <w:t>-</w:t>
            </w:r>
            <w:r w:rsidR="00CE7AF7">
              <w:rPr>
                <w:sz w:val="20"/>
              </w:rPr>
              <w:t>meter to indicate the findings.</w:t>
            </w:r>
          </w:p>
          <w:p w:rsidR="00DA25FC" w:rsidRDefault="00DA25FC" w:rsidP="00115025">
            <w:pPr>
              <w:rPr>
                <w:sz w:val="20"/>
              </w:rPr>
            </w:pPr>
          </w:p>
          <w:p w:rsidR="00575052" w:rsidRDefault="00DA25FC" w:rsidP="00115025">
            <w:pPr>
              <w:rPr>
                <w:sz w:val="20"/>
              </w:rPr>
            </w:pPr>
            <w:r>
              <w:rPr>
                <w:sz w:val="20"/>
              </w:rPr>
              <w:t>Solar Energy: The purpose of this exhibition is to show how innovation using solar alternative energy could benefit the community in saving electricity and money. The</w:t>
            </w:r>
            <w:r w:rsidR="00A31A50">
              <w:rPr>
                <w:sz w:val="20"/>
              </w:rPr>
              <w:t xml:space="preserve"> audience</w:t>
            </w:r>
            <w:r>
              <w:rPr>
                <w:sz w:val="20"/>
              </w:rPr>
              <w:t xml:space="preserve"> will be learning new innovations in alternative energy sources and</w:t>
            </w:r>
            <w:r w:rsidR="00575052">
              <w:rPr>
                <w:sz w:val="20"/>
              </w:rPr>
              <w:t xml:space="preserve"> the excitement in science of discovery. </w:t>
            </w:r>
          </w:p>
          <w:p w:rsidR="00DA25FC" w:rsidRDefault="00575052" w:rsidP="00115025">
            <w:pPr>
              <w:rPr>
                <w:sz w:val="20"/>
              </w:rPr>
            </w:pPr>
            <w:r>
              <w:rPr>
                <w:sz w:val="20"/>
              </w:rPr>
              <w:t xml:space="preserve">The model of exhibition will be the </w:t>
            </w:r>
            <w:r>
              <w:rPr>
                <w:sz w:val="20"/>
              </w:rPr>
              <w:lastRenderedPageBreak/>
              <w:t xml:space="preserve">solar cooker. It uses the sun rays to heat up the steel used for cooking purposes. </w:t>
            </w:r>
            <w:r w:rsidR="00DA25FC">
              <w:rPr>
                <w:sz w:val="20"/>
              </w:rPr>
              <w:t xml:space="preserve"> </w:t>
            </w:r>
          </w:p>
          <w:p w:rsidR="005E4357" w:rsidRDefault="005E4357" w:rsidP="00115025">
            <w:pPr>
              <w:rPr>
                <w:sz w:val="20"/>
              </w:rPr>
            </w:pPr>
          </w:p>
          <w:p w:rsidR="008110AF" w:rsidRPr="008110AF" w:rsidRDefault="008110AF" w:rsidP="008110AF">
            <w:pPr>
              <w:pStyle w:val="Default"/>
              <w:rPr>
                <w:rFonts w:asciiTheme="minorHAnsi" w:hAnsiTheme="minorHAnsi" w:cstheme="minorBidi"/>
                <w:color w:val="auto"/>
                <w:sz w:val="20"/>
                <w:szCs w:val="22"/>
              </w:rPr>
            </w:pPr>
            <w:r w:rsidRPr="008110AF">
              <w:rPr>
                <w:rFonts w:asciiTheme="minorHAnsi" w:hAnsiTheme="minorHAnsi" w:cstheme="minorBidi"/>
                <w:color w:val="auto"/>
                <w:sz w:val="20"/>
                <w:szCs w:val="22"/>
              </w:rPr>
              <w:t xml:space="preserve">Introduction to map reading N&amp;S orientation and remote sensing. This will increase interest in spatial sciences and get the audience interested in charting their environment. </w:t>
            </w:r>
          </w:p>
          <w:p w:rsidR="008110AF" w:rsidRDefault="005E4357" w:rsidP="00115025">
            <w:pPr>
              <w:rPr>
                <w:sz w:val="20"/>
              </w:rPr>
            </w:pPr>
            <w:r>
              <w:rPr>
                <w:sz w:val="20"/>
              </w:rPr>
              <w:t>Time Zones:</w:t>
            </w:r>
            <w:r w:rsidR="008110AF">
              <w:rPr>
                <w:sz w:val="20"/>
              </w:rPr>
              <w:t xml:space="preserve"> </w:t>
            </w:r>
          </w:p>
          <w:p w:rsidR="008110AF" w:rsidRPr="008110AF" w:rsidRDefault="008110AF" w:rsidP="008110AF">
            <w:pPr>
              <w:pStyle w:val="Default"/>
              <w:rPr>
                <w:rFonts w:asciiTheme="minorHAnsi" w:hAnsiTheme="minorHAnsi" w:cstheme="minorBidi"/>
                <w:color w:val="auto"/>
                <w:sz w:val="20"/>
                <w:szCs w:val="22"/>
              </w:rPr>
            </w:pPr>
            <w:proofErr w:type="gramStart"/>
            <w:r w:rsidRPr="008110AF">
              <w:rPr>
                <w:rFonts w:asciiTheme="minorHAnsi" w:hAnsiTheme="minorHAnsi" w:cstheme="minorBidi"/>
                <w:color w:val="auto"/>
                <w:sz w:val="20"/>
                <w:szCs w:val="22"/>
              </w:rPr>
              <w:t>demystify</w:t>
            </w:r>
            <w:proofErr w:type="gramEnd"/>
            <w:r w:rsidRPr="008110AF">
              <w:rPr>
                <w:rFonts w:asciiTheme="minorHAnsi" w:hAnsiTheme="minorHAnsi" w:cstheme="minorBidi"/>
                <w:color w:val="auto"/>
                <w:sz w:val="20"/>
                <w:szCs w:val="22"/>
              </w:rPr>
              <w:t xml:space="preserve"> the science of times zones while connecting it to international tourism. </w:t>
            </w:r>
          </w:p>
          <w:p w:rsidR="005E4357" w:rsidRDefault="005E4357" w:rsidP="00115025">
            <w:pPr>
              <w:rPr>
                <w:sz w:val="20"/>
              </w:rPr>
            </w:pPr>
          </w:p>
          <w:p w:rsidR="008110AF" w:rsidRDefault="005E4357" w:rsidP="00115025">
            <w:pPr>
              <w:rPr>
                <w:sz w:val="20"/>
              </w:rPr>
            </w:pPr>
            <w:r>
              <w:rPr>
                <w:sz w:val="20"/>
              </w:rPr>
              <w:t>Indigenous Tourism Systems:</w:t>
            </w:r>
            <w:r w:rsidR="008110AF">
              <w:rPr>
                <w:sz w:val="20"/>
              </w:rPr>
              <w:t xml:space="preserve"> </w:t>
            </w:r>
          </w:p>
          <w:p w:rsidR="008110AF" w:rsidRPr="00E8050C" w:rsidRDefault="008110AF" w:rsidP="008110AF">
            <w:pPr>
              <w:pStyle w:val="Default"/>
              <w:rPr>
                <w:rFonts w:asciiTheme="minorHAnsi" w:hAnsiTheme="minorHAnsi" w:cstheme="minorBidi"/>
                <w:color w:val="auto"/>
                <w:sz w:val="20"/>
                <w:szCs w:val="22"/>
              </w:rPr>
            </w:pPr>
            <w:r w:rsidRPr="00E8050C">
              <w:rPr>
                <w:rFonts w:asciiTheme="minorHAnsi" w:hAnsiTheme="minorHAnsi" w:cstheme="minorBidi"/>
                <w:color w:val="auto"/>
                <w:sz w:val="20"/>
                <w:szCs w:val="22"/>
              </w:rPr>
              <w:t xml:space="preserve">The aim of the activity is showcase the indigenous knowledge encompassed by local tourist guides. This will tap into the indigenous tools they use to navigate our part of the Wild Coast. </w:t>
            </w:r>
          </w:p>
          <w:p w:rsidR="005E4357" w:rsidRDefault="005E4357" w:rsidP="00115025">
            <w:pPr>
              <w:rPr>
                <w:sz w:val="20"/>
              </w:rPr>
            </w:pPr>
          </w:p>
          <w:p w:rsidR="008110AF" w:rsidRDefault="005E4357" w:rsidP="00115025">
            <w:pPr>
              <w:rPr>
                <w:sz w:val="20"/>
              </w:rPr>
            </w:pPr>
            <w:r>
              <w:rPr>
                <w:sz w:val="20"/>
              </w:rPr>
              <w:t xml:space="preserve">Aquaculture: </w:t>
            </w:r>
          </w:p>
          <w:p w:rsidR="008110AF" w:rsidRPr="00E8050C" w:rsidRDefault="008110AF" w:rsidP="008110AF">
            <w:pPr>
              <w:pStyle w:val="Default"/>
              <w:rPr>
                <w:rFonts w:asciiTheme="minorHAnsi" w:hAnsiTheme="minorHAnsi" w:cstheme="minorBidi"/>
                <w:color w:val="auto"/>
                <w:sz w:val="20"/>
                <w:szCs w:val="22"/>
              </w:rPr>
            </w:pPr>
            <w:r w:rsidRPr="00E8050C">
              <w:rPr>
                <w:rFonts w:asciiTheme="minorHAnsi" w:hAnsiTheme="minorHAnsi" w:cstheme="minorBidi"/>
                <w:color w:val="auto"/>
                <w:sz w:val="20"/>
                <w:szCs w:val="22"/>
              </w:rPr>
              <w:t xml:space="preserve">identify and taxonomically classify organisms that they will have observed up to species level where possible </w:t>
            </w:r>
          </w:p>
          <w:p w:rsidR="005E4357" w:rsidRDefault="008110AF" w:rsidP="008110AF">
            <w:pPr>
              <w:rPr>
                <w:sz w:val="20"/>
              </w:rPr>
            </w:pPr>
            <w:r w:rsidRPr="00E8050C">
              <w:rPr>
                <w:sz w:val="20"/>
              </w:rPr>
              <w:t xml:space="preserve">Participants will be able to distinguish between animals that are inhabitants of rocky shores to those that are inhabitants of sandy shores </w:t>
            </w:r>
          </w:p>
          <w:p w:rsidR="00CE7AF7" w:rsidRDefault="00CE7AF7" w:rsidP="00115025">
            <w:pPr>
              <w:rPr>
                <w:sz w:val="20"/>
              </w:rPr>
            </w:pPr>
          </w:p>
        </w:tc>
        <w:tc>
          <w:tcPr>
            <w:tcW w:w="141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E52AB4" w:rsidRDefault="00E52AB4" w:rsidP="00E52AB4">
            <w:pPr>
              <w:rPr>
                <w:rFonts w:ascii="Calibri" w:hAnsi="Calibri" w:cs="Arial"/>
                <w:sz w:val="20"/>
                <w:szCs w:val="20"/>
              </w:rPr>
            </w:pPr>
            <w:r>
              <w:rPr>
                <w:rFonts w:ascii="Calibri" w:hAnsi="Calibri" w:cs="Arial"/>
                <w:sz w:val="20"/>
                <w:szCs w:val="20"/>
              </w:rPr>
              <w:lastRenderedPageBreak/>
              <w:t>250 learners</w:t>
            </w:r>
          </w:p>
          <w:p w:rsidR="003250FD" w:rsidRPr="00341F82" w:rsidRDefault="00E52AB4" w:rsidP="00E52AB4">
            <w:pPr>
              <w:rPr>
                <w:sz w:val="20"/>
                <w:szCs w:val="20"/>
              </w:rPr>
            </w:pPr>
            <w:r>
              <w:rPr>
                <w:rFonts w:ascii="Calibri" w:hAnsi="Calibri" w:cs="Arial"/>
                <w:sz w:val="20"/>
                <w:szCs w:val="20"/>
              </w:rPr>
              <w:t>100 General public</w:t>
            </w:r>
          </w:p>
        </w:tc>
        <w:tc>
          <w:tcPr>
            <w:tcW w:w="12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B519A4" w:rsidP="00115025">
            <w:pPr>
              <w:rPr>
                <w:sz w:val="20"/>
              </w:rPr>
            </w:pPr>
            <w:r>
              <w:rPr>
                <w:sz w:val="20"/>
              </w:rPr>
              <w:t>8am – 10 am</w:t>
            </w:r>
          </w:p>
          <w:p w:rsidR="00B519A4" w:rsidRDefault="00B519A4" w:rsidP="00115025">
            <w:pPr>
              <w:rPr>
                <w:sz w:val="20"/>
              </w:rPr>
            </w:pPr>
          </w:p>
          <w:p w:rsidR="003250FD" w:rsidRDefault="000F1753" w:rsidP="00115025">
            <w:pPr>
              <w:rPr>
                <w:sz w:val="20"/>
              </w:rPr>
            </w:pPr>
            <w:r>
              <w:rPr>
                <w:sz w:val="20"/>
              </w:rPr>
              <w:t>10</w:t>
            </w:r>
            <w:r w:rsidR="00B519A4">
              <w:rPr>
                <w:sz w:val="20"/>
              </w:rPr>
              <w:t xml:space="preserve">am </w:t>
            </w:r>
            <w:r>
              <w:rPr>
                <w:sz w:val="20"/>
              </w:rPr>
              <w:t>-12</w:t>
            </w:r>
            <w:r w:rsidR="00B519A4">
              <w:rPr>
                <w:sz w:val="20"/>
              </w:rPr>
              <w:t xml:space="preserve"> pm </w:t>
            </w:r>
          </w:p>
          <w:p w:rsidR="00B519A4" w:rsidRDefault="00B519A4" w:rsidP="00115025">
            <w:pPr>
              <w:rPr>
                <w:sz w:val="20"/>
              </w:rPr>
            </w:pPr>
          </w:p>
          <w:p w:rsidR="00B519A4" w:rsidRDefault="00B519A4" w:rsidP="00115025">
            <w:pPr>
              <w:rPr>
                <w:sz w:val="20"/>
              </w:rPr>
            </w:pPr>
            <w:r>
              <w:rPr>
                <w:sz w:val="20"/>
              </w:rPr>
              <w:t>12pm – 2pm</w:t>
            </w:r>
          </w:p>
          <w:p w:rsidR="00B519A4" w:rsidRDefault="00B519A4" w:rsidP="00115025">
            <w:pPr>
              <w:rPr>
                <w:sz w:val="20"/>
              </w:rPr>
            </w:pPr>
          </w:p>
          <w:p w:rsidR="00B519A4" w:rsidRDefault="00B519A4" w:rsidP="00115025">
            <w:pPr>
              <w:rPr>
                <w:sz w:val="20"/>
              </w:rPr>
            </w:pPr>
            <w:r>
              <w:rPr>
                <w:sz w:val="20"/>
              </w:rPr>
              <w:t>2pm – 3 pm</w:t>
            </w:r>
          </w:p>
          <w:p w:rsidR="00B519A4" w:rsidRDefault="00B519A4" w:rsidP="00115025">
            <w:pPr>
              <w:rPr>
                <w:sz w:val="20"/>
              </w:rPr>
            </w:pPr>
          </w:p>
          <w:p w:rsidR="00B519A4" w:rsidRDefault="00B519A4" w:rsidP="00115025">
            <w:pPr>
              <w:rPr>
                <w:sz w:val="20"/>
              </w:rPr>
            </w:pPr>
            <w:r>
              <w:rPr>
                <w:sz w:val="20"/>
              </w:rPr>
              <w:t xml:space="preserve"> </w:t>
            </w:r>
          </w:p>
        </w:tc>
        <w:tc>
          <w:tcPr>
            <w:tcW w:w="368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B519A4" w:rsidP="00115025">
            <w:pPr>
              <w:rPr>
                <w:sz w:val="20"/>
              </w:rPr>
            </w:pPr>
            <w:r>
              <w:rPr>
                <w:sz w:val="20"/>
              </w:rPr>
              <w:t xml:space="preserve">Electrodes- </w:t>
            </w:r>
          </w:p>
          <w:p w:rsidR="003250FD" w:rsidRDefault="001D15A0" w:rsidP="00115025">
            <w:pPr>
              <w:rPr>
                <w:sz w:val="20"/>
              </w:rPr>
            </w:pPr>
            <w:hyperlink r:id="rId14" w:history="1">
              <w:r w:rsidR="00B519A4" w:rsidRPr="007920B4">
                <w:rPr>
                  <w:rStyle w:val="Hyperlink"/>
                  <w:sz w:val="20"/>
                </w:rPr>
                <w:t>Msimelelo@clevankeva.co.za</w:t>
              </w:r>
            </w:hyperlink>
          </w:p>
          <w:p w:rsidR="00B519A4" w:rsidRDefault="00B519A4" w:rsidP="00115025">
            <w:pPr>
              <w:rPr>
                <w:sz w:val="20"/>
              </w:rPr>
            </w:pPr>
          </w:p>
          <w:p w:rsidR="00B519A4" w:rsidRDefault="00B519A4" w:rsidP="00115025">
            <w:pPr>
              <w:rPr>
                <w:sz w:val="20"/>
              </w:rPr>
            </w:pPr>
            <w:r>
              <w:rPr>
                <w:sz w:val="20"/>
              </w:rPr>
              <w:t xml:space="preserve">Solar Energy/Map Navigation: </w:t>
            </w:r>
          </w:p>
          <w:p w:rsidR="00B519A4" w:rsidRDefault="001D15A0" w:rsidP="00115025">
            <w:pPr>
              <w:rPr>
                <w:sz w:val="20"/>
              </w:rPr>
            </w:pPr>
            <w:hyperlink r:id="rId15" w:history="1">
              <w:r w:rsidR="00B519A4" w:rsidRPr="007920B4">
                <w:rPr>
                  <w:rStyle w:val="Hyperlink"/>
                  <w:sz w:val="20"/>
                </w:rPr>
                <w:t>themba@klevankeva.co.za</w:t>
              </w:r>
            </w:hyperlink>
          </w:p>
          <w:p w:rsidR="00B519A4" w:rsidRDefault="00B519A4" w:rsidP="00115025">
            <w:pPr>
              <w:rPr>
                <w:sz w:val="20"/>
              </w:rPr>
            </w:pPr>
          </w:p>
          <w:p w:rsidR="00B519A4" w:rsidRDefault="00B519A4" w:rsidP="00115025">
            <w:pPr>
              <w:rPr>
                <w:sz w:val="20"/>
              </w:rPr>
            </w:pPr>
            <w:r>
              <w:rPr>
                <w:sz w:val="20"/>
              </w:rPr>
              <w:t xml:space="preserve">Time Zones – </w:t>
            </w:r>
          </w:p>
          <w:p w:rsidR="00B519A4" w:rsidRDefault="001D15A0" w:rsidP="00115025">
            <w:pPr>
              <w:rPr>
                <w:sz w:val="20"/>
              </w:rPr>
            </w:pPr>
            <w:hyperlink r:id="rId16" w:history="1">
              <w:r w:rsidR="00B519A4" w:rsidRPr="007920B4">
                <w:rPr>
                  <w:rStyle w:val="Hyperlink"/>
                  <w:sz w:val="20"/>
                </w:rPr>
                <w:t>siwa@clevankeva.co.za</w:t>
              </w:r>
            </w:hyperlink>
          </w:p>
          <w:p w:rsidR="00B519A4" w:rsidRDefault="00B519A4" w:rsidP="00115025">
            <w:pPr>
              <w:rPr>
                <w:sz w:val="20"/>
              </w:rPr>
            </w:pPr>
          </w:p>
        </w:tc>
        <w:tc>
          <w:tcPr>
            <w:tcW w:w="149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B519A4" w:rsidP="00115025">
            <w:pPr>
              <w:rPr>
                <w:sz w:val="20"/>
              </w:rPr>
            </w:pPr>
            <w:r>
              <w:rPr>
                <w:sz w:val="20"/>
              </w:rPr>
              <w:t>NO</w:t>
            </w:r>
          </w:p>
        </w:tc>
      </w:tr>
      <w:tr w:rsidR="00C87E88" w:rsidTr="00A31A50">
        <w:trPr>
          <w:trHeight w:val="668"/>
        </w:trPr>
        <w:tc>
          <w:tcPr>
            <w:tcW w:w="1152"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C87E88" w:rsidRPr="00807EF0" w:rsidRDefault="00C87E88" w:rsidP="00C87E88">
            <w:pPr>
              <w:rPr>
                <w:sz w:val="20"/>
              </w:rPr>
            </w:pPr>
            <w:r>
              <w:rPr>
                <w:sz w:val="20"/>
              </w:rPr>
              <w:lastRenderedPageBreak/>
              <w:t>08/08</w:t>
            </w:r>
          </w:p>
        </w:tc>
        <w:tc>
          <w:tcPr>
            <w:tcW w:w="11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OR Tambo</w:t>
            </w:r>
          </w:p>
        </w:tc>
        <w:tc>
          <w:tcPr>
            <w:tcW w:w="18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Holy Cross</w:t>
            </w:r>
          </w:p>
        </w:tc>
        <w:tc>
          <w:tcPr>
            <w:tcW w:w="344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Electrodes: The audience will participate in an experiment of proving that voltaic energy can be generated from a combination of coins and cents, using different solutions as a catalyst. This experiment will be conducted using aluminium foil, tissue paper, conductor wires and the multi-meter to indicate the findings.</w:t>
            </w:r>
          </w:p>
          <w:p w:rsidR="00C87E88" w:rsidRDefault="00C87E88" w:rsidP="00C87E88">
            <w:pPr>
              <w:rPr>
                <w:sz w:val="20"/>
              </w:rPr>
            </w:pPr>
          </w:p>
          <w:p w:rsidR="00C87E88" w:rsidRDefault="00C87E88" w:rsidP="00C87E88">
            <w:pPr>
              <w:rPr>
                <w:sz w:val="20"/>
              </w:rPr>
            </w:pPr>
            <w:r>
              <w:rPr>
                <w:sz w:val="20"/>
              </w:rPr>
              <w:t xml:space="preserve">Solar Energy: The purpose of this exhibition is to show how innovation </w:t>
            </w:r>
            <w:r>
              <w:rPr>
                <w:sz w:val="20"/>
              </w:rPr>
              <w:lastRenderedPageBreak/>
              <w:t xml:space="preserve">using solar alternative energy could benefit the community in saving electricity and money. The audience will be learning new innovations in alternative energy sources and the excitement in science of discovery. </w:t>
            </w:r>
          </w:p>
          <w:p w:rsidR="00C87E88" w:rsidRDefault="00C87E88" w:rsidP="00C87E88">
            <w:pPr>
              <w:rPr>
                <w:sz w:val="20"/>
              </w:rPr>
            </w:pPr>
            <w:r>
              <w:rPr>
                <w:sz w:val="20"/>
              </w:rPr>
              <w:t xml:space="preserve">The model of exhibition will be the solar cooker. It uses the sun rays to heat up the steel used for cooking purposes.  </w:t>
            </w:r>
          </w:p>
          <w:p w:rsidR="00C87E88" w:rsidRDefault="00C87E88" w:rsidP="00C87E88">
            <w:pPr>
              <w:rPr>
                <w:sz w:val="20"/>
              </w:rPr>
            </w:pPr>
          </w:p>
          <w:p w:rsidR="00C87E88" w:rsidRPr="008110AF" w:rsidRDefault="00C87E88" w:rsidP="00C87E88">
            <w:pPr>
              <w:pStyle w:val="Default"/>
              <w:rPr>
                <w:rFonts w:asciiTheme="minorHAnsi" w:hAnsiTheme="minorHAnsi" w:cstheme="minorBidi"/>
                <w:color w:val="auto"/>
                <w:sz w:val="20"/>
                <w:szCs w:val="22"/>
              </w:rPr>
            </w:pPr>
            <w:r w:rsidRPr="008110AF">
              <w:rPr>
                <w:rFonts w:asciiTheme="minorHAnsi" w:hAnsiTheme="minorHAnsi" w:cstheme="minorBidi"/>
                <w:color w:val="auto"/>
                <w:sz w:val="20"/>
                <w:szCs w:val="22"/>
              </w:rPr>
              <w:t xml:space="preserve">Introduction to map reading N&amp;S orientation and remote sensing. This will increase interest in spatial sciences and get the audience interested in charting their environment. </w:t>
            </w:r>
          </w:p>
          <w:p w:rsidR="00C87E88" w:rsidRDefault="00C87E88" w:rsidP="00C87E88">
            <w:pPr>
              <w:rPr>
                <w:sz w:val="20"/>
              </w:rPr>
            </w:pPr>
            <w:r>
              <w:rPr>
                <w:sz w:val="20"/>
              </w:rPr>
              <w:t xml:space="preserve">Time Zones: </w:t>
            </w:r>
          </w:p>
          <w:p w:rsidR="00C87E88" w:rsidRPr="008110AF" w:rsidRDefault="00C87E88" w:rsidP="00C87E88">
            <w:pPr>
              <w:pStyle w:val="Default"/>
              <w:rPr>
                <w:rFonts w:asciiTheme="minorHAnsi" w:hAnsiTheme="minorHAnsi" w:cstheme="minorBidi"/>
                <w:color w:val="auto"/>
                <w:sz w:val="20"/>
                <w:szCs w:val="22"/>
              </w:rPr>
            </w:pPr>
            <w:proofErr w:type="gramStart"/>
            <w:r w:rsidRPr="008110AF">
              <w:rPr>
                <w:rFonts w:asciiTheme="minorHAnsi" w:hAnsiTheme="minorHAnsi" w:cstheme="minorBidi"/>
                <w:color w:val="auto"/>
                <w:sz w:val="20"/>
                <w:szCs w:val="22"/>
              </w:rPr>
              <w:t>demystify</w:t>
            </w:r>
            <w:proofErr w:type="gramEnd"/>
            <w:r w:rsidRPr="008110AF">
              <w:rPr>
                <w:rFonts w:asciiTheme="minorHAnsi" w:hAnsiTheme="minorHAnsi" w:cstheme="minorBidi"/>
                <w:color w:val="auto"/>
                <w:sz w:val="20"/>
                <w:szCs w:val="22"/>
              </w:rPr>
              <w:t xml:space="preserve"> the science of times zones while connecting it to international tourism. </w:t>
            </w:r>
          </w:p>
          <w:p w:rsidR="00C87E88" w:rsidRDefault="00C87E88" w:rsidP="00C87E88">
            <w:pPr>
              <w:rPr>
                <w:sz w:val="20"/>
              </w:rPr>
            </w:pPr>
          </w:p>
          <w:p w:rsidR="00C87E88" w:rsidRDefault="00C87E88" w:rsidP="00C87E88">
            <w:pPr>
              <w:rPr>
                <w:sz w:val="20"/>
              </w:rPr>
            </w:pPr>
            <w:r>
              <w:rPr>
                <w:sz w:val="20"/>
              </w:rPr>
              <w:t xml:space="preserve">Indigenous Tourism Systems: </w:t>
            </w:r>
          </w:p>
          <w:p w:rsidR="00C87E88" w:rsidRPr="00E8050C" w:rsidRDefault="00C87E88" w:rsidP="00C87E88">
            <w:pPr>
              <w:pStyle w:val="Default"/>
              <w:rPr>
                <w:rFonts w:asciiTheme="minorHAnsi" w:hAnsiTheme="minorHAnsi" w:cstheme="minorBidi"/>
                <w:color w:val="auto"/>
                <w:sz w:val="20"/>
                <w:szCs w:val="22"/>
              </w:rPr>
            </w:pPr>
            <w:r w:rsidRPr="00E8050C">
              <w:rPr>
                <w:rFonts w:asciiTheme="minorHAnsi" w:hAnsiTheme="minorHAnsi" w:cstheme="minorBidi"/>
                <w:color w:val="auto"/>
                <w:sz w:val="20"/>
                <w:szCs w:val="22"/>
              </w:rPr>
              <w:t xml:space="preserve">The aim of the activity is showcase the indigenous knowledge encompassed by local tourist guides. This will tap into the indigenous tools they use to navigate our part of the Wild Coast. </w:t>
            </w:r>
          </w:p>
          <w:p w:rsidR="00C87E88" w:rsidRDefault="00C87E88" w:rsidP="00C87E88">
            <w:pPr>
              <w:rPr>
                <w:sz w:val="20"/>
              </w:rPr>
            </w:pPr>
          </w:p>
          <w:p w:rsidR="00C87E88" w:rsidRDefault="00C87E88" w:rsidP="00C87E88">
            <w:pPr>
              <w:rPr>
                <w:sz w:val="20"/>
              </w:rPr>
            </w:pPr>
            <w:r>
              <w:rPr>
                <w:sz w:val="20"/>
              </w:rPr>
              <w:t xml:space="preserve">Aquaculture: </w:t>
            </w:r>
          </w:p>
          <w:p w:rsidR="00C87E88" w:rsidRPr="00E8050C" w:rsidRDefault="00C87E88" w:rsidP="00C87E88">
            <w:pPr>
              <w:pStyle w:val="Default"/>
              <w:rPr>
                <w:rFonts w:asciiTheme="minorHAnsi" w:hAnsiTheme="minorHAnsi" w:cstheme="minorBidi"/>
                <w:color w:val="auto"/>
                <w:sz w:val="20"/>
                <w:szCs w:val="22"/>
              </w:rPr>
            </w:pPr>
            <w:r w:rsidRPr="00E8050C">
              <w:rPr>
                <w:rFonts w:asciiTheme="minorHAnsi" w:hAnsiTheme="minorHAnsi" w:cstheme="minorBidi"/>
                <w:color w:val="auto"/>
                <w:sz w:val="20"/>
                <w:szCs w:val="22"/>
              </w:rPr>
              <w:t xml:space="preserve">identify and taxonomically classify organisms that they will have observed up to species level where possible </w:t>
            </w:r>
          </w:p>
          <w:p w:rsidR="00C87E88" w:rsidRDefault="00C87E88" w:rsidP="00C87E88">
            <w:pPr>
              <w:rPr>
                <w:sz w:val="20"/>
              </w:rPr>
            </w:pPr>
            <w:r w:rsidRPr="00E8050C">
              <w:rPr>
                <w:sz w:val="20"/>
              </w:rPr>
              <w:t xml:space="preserve">Participants will be able to distinguish between animals that are inhabitants of rocky shores to those that are inhabitants of sandy shores </w:t>
            </w:r>
          </w:p>
          <w:p w:rsidR="00C87E88" w:rsidRDefault="00C87E88" w:rsidP="00C87E88">
            <w:pPr>
              <w:rPr>
                <w:sz w:val="20"/>
              </w:rPr>
            </w:pPr>
          </w:p>
        </w:tc>
        <w:tc>
          <w:tcPr>
            <w:tcW w:w="141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E52AB4" w:rsidRDefault="00E52AB4" w:rsidP="00E52AB4">
            <w:pPr>
              <w:rPr>
                <w:rFonts w:ascii="Calibri" w:hAnsi="Calibri" w:cs="Arial"/>
                <w:sz w:val="20"/>
                <w:szCs w:val="20"/>
              </w:rPr>
            </w:pPr>
            <w:r>
              <w:rPr>
                <w:rFonts w:ascii="Calibri" w:hAnsi="Calibri" w:cs="Arial"/>
                <w:sz w:val="20"/>
                <w:szCs w:val="20"/>
              </w:rPr>
              <w:lastRenderedPageBreak/>
              <w:t>250 learners</w:t>
            </w:r>
          </w:p>
          <w:p w:rsidR="00C87E88" w:rsidRPr="00341F82" w:rsidRDefault="00E52AB4" w:rsidP="00E52AB4">
            <w:pPr>
              <w:rPr>
                <w:sz w:val="20"/>
                <w:szCs w:val="20"/>
              </w:rPr>
            </w:pPr>
            <w:r>
              <w:rPr>
                <w:rFonts w:ascii="Calibri" w:hAnsi="Calibri" w:cs="Arial"/>
                <w:sz w:val="20"/>
                <w:szCs w:val="20"/>
              </w:rPr>
              <w:t>100 General public</w:t>
            </w:r>
          </w:p>
        </w:tc>
        <w:tc>
          <w:tcPr>
            <w:tcW w:w="12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8am – 10 am</w:t>
            </w:r>
          </w:p>
          <w:p w:rsidR="00C87E88" w:rsidRDefault="00C87E88" w:rsidP="00C87E88">
            <w:pPr>
              <w:rPr>
                <w:sz w:val="20"/>
              </w:rPr>
            </w:pPr>
          </w:p>
          <w:p w:rsidR="00C87E88" w:rsidRDefault="00C87E88" w:rsidP="00C87E88">
            <w:pPr>
              <w:rPr>
                <w:sz w:val="20"/>
              </w:rPr>
            </w:pPr>
          </w:p>
          <w:p w:rsidR="00C87E88" w:rsidRDefault="00C87E88" w:rsidP="00C87E88">
            <w:pPr>
              <w:rPr>
                <w:sz w:val="20"/>
              </w:rPr>
            </w:pPr>
          </w:p>
          <w:p w:rsidR="00C87E88" w:rsidRDefault="00C87E88" w:rsidP="00C87E88">
            <w:pPr>
              <w:rPr>
                <w:sz w:val="20"/>
              </w:rPr>
            </w:pPr>
            <w:r>
              <w:rPr>
                <w:sz w:val="20"/>
              </w:rPr>
              <w:t xml:space="preserve">10am -12 pm </w:t>
            </w:r>
          </w:p>
          <w:p w:rsidR="00C87E88" w:rsidRDefault="00C87E88" w:rsidP="00C87E88">
            <w:pPr>
              <w:rPr>
                <w:sz w:val="20"/>
              </w:rPr>
            </w:pPr>
          </w:p>
          <w:p w:rsidR="00C87E88" w:rsidRDefault="00C87E88" w:rsidP="00C87E88">
            <w:pPr>
              <w:rPr>
                <w:sz w:val="20"/>
              </w:rPr>
            </w:pPr>
          </w:p>
          <w:p w:rsidR="00C87E88" w:rsidRDefault="00C87E88" w:rsidP="00C87E88">
            <w:pPr>
              <w:rPr>
                <w:sz w:val="20"/>
              </w:rPr>
            </w:pPr>
          </w:p>
          <w:p w:rsidR="00C87E88" w:rsidRDefault="00C87E88" w:rsidP="00C87E88">
            <w:pPr>
              <w:rPr>
                <w:sz w:val="20"/>
              </w:rPr>
            </w:pPr>
            <w:r>
              <w:rPr>
                <w:sz w:val="20"/>
              </w:rPr>
              <w:t>12pm – 2pm</w:t>
            </w:r>
          </w:p>
          <w:p w:rsidR="00C87E88" w:rsidRDefault="00C87E88" w:rsidP="00C87E88">
            <w:pPr>
              <w:rPr>
                <w:sz w:val="20"/>
              </w:rPr>
            </w:pPr>
          </w:p>
          <w:p w:rsidR="00C87E88" w:rsidRDefault="00C87E88" w:rsidP="00C87E88">
            <w:pPr>
              <w:rPr>
                <w:sz w:val="20"/>
              </w:rPr>
            </w:pPr>
          </w:p>
          <w:p w:rsidR="00C87E88" w:rsidRDefault="00C87E88" w:rsidP="00C87E88">
            <w:pPr>
              <w:rPr>
                <w:sz w:val="20"/>
              </w:rPr>
            </w:pPr>
          </w:p>
          <w:p w:rsidR="00C87E88" w:rsidRDefault="00C87E88" w:rsidP="00C87E88">
            <w:pPr>
              <w:rPr>
                <w:sz w:val="20"/>
              </w:rPr>
            </w:pPr>
            <w:r>
              <w:rPr>
                <w:sz w:val="20"/>
              </w:rPr>
              <w:t>2pm – 3 pm</w:t>
            </w:r>
          </w:p>
          <w:p w:rsidR="00C87E88" w:rsidRDefault="00C87E88" w:rsidP="00C87E88">
            <w:pPr>
              <w:rPr>
                <w:sz w:val="20"/>
              </w:rPr>
            </w:pPr>
          </w:p>
          <w:p w:rsidR="00C87E88" w:rsidRDefault="00C87E88" w:rsidP="00C87E88">
            <w:pPr>
              <w:rPr>
                <w:sz w:val="20"/>
              </w:rPr>
            </w:pPr>
            <w:r>
              <w:rPr>
                <w:sz w:val="20"/>
              </w:rPr>
              <w:t xml:space="preserve"> </w:t>
            </w:r>
          </w:p>
        </w:tc>
        <w:tc>
          <w:tcPr>
            <w:tcW w:w="368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lastRenderedPageBreak/>
              <w:t xml:space="preserve">Electrodes- </w:t>
            </w:r>
          </w:p>
          <w:p w:rsidR="00C87E88" w:rsidRDefault="001D15A0" w:rsidP="00C87E88">
            <w:pPr>
              <w:rPr>
                <w:sz w:val="20"/>
              </w:rPr>
            </w:pPr>
            <w:hyperlink r:id="rId17" w:history="1">
              <w:r w:rsidR="00C87E88" w:rsidRPr="007920B4">
                <w:rPr>
                  <w:rStyle w:val="Hyperlink"/>
                  <w:sz w:val="20"/>
                </w:rPr>
                <w:t>Msimelelo@clevankeva.co.za</w:t>
              </w:r>
            </w:hyperlink>
          </w:p>
          <w:p w:rsidR="00C87E88" w:rsidRDefault="00C87E88" w:rsidP="00C87E88">
            <w:pPr>
              <w:rPr>
                <w:sz w:val="20"/>
              </w:rPr>
            </w:pPr>
          </w:p>
          <w:p w:rsidR="00C87E88" w:rsidRDefault="00C87E88" w:rsidP="00C87E88">
            <w:pPr>
              <w:rPr>
                <w:sz w:val="20"/>
              </w:rPr>
            </w:pPr>
            <w:r>
              <w:rPr>
                <w:sz w:val="20"/>
              </w:rPr>
              <w:t xml:space="preserve">Solar Energy/Map Navigation: </w:t>
            </w:r>
          </w:p>
          <w:p w:rsidR="00C87E88" w:rsidRDefault="001D15A0" w:rsidP="00C87E88">
            <w:pPr>
              <w:rPr>
                <w:sz w:val="20"/>
              </w:rPr>
            </w:pPr>
            <w:hyperlink r:id="rId18" w:history="1">
              <w:r w:rsidR="00C87E88" w:rsidRPr="007920B4">
                <w:rPr>
                  <w:rStyle w:val="Hyperlink"/>
                  <w:sz w:val="20"/>
                </w:rPr>
                <w:t>themba@klevankeva.co.za</w:t>
              </w:r>
            </w:hyperlink>
          </w:p>
          <w:p w:rsidR="00C87E88" w:rsidRDefault="00C87E88" w:rsidP="00C87E88">
            <w:pPr>
              <w:rPr>
                <w:sz w:val="20"/>
              </w:rPr>
            </w:pPr>
          </w:p>
          <w:p w:rsidR="00C87E88" w:rsidRDefault="00C87E88" w:rsidP="00C87E88">
            <w:pPr>
              <w:rPr>
                <w:sz w:val="20"/>
              </w:rPr>
            </w:pPr>
            <w:r>
              <w:rPr>
                <w:sz w:val="20"/>
              </w:rPr>
              <w:t xml:space="preserve">Time Zones – </w:t>
            </w:r>
          </w:p>
          <w:p w:rsidR="00C87E88" w:rsidRDefault="001D15A0" w:rsidP="00C87E88">
            <w:pPr>
              <w:rPr>
                <w:sz w:val="20"/>
              </w:rPr>
            </w:pPr>
            <w:hyperlink r:id="rId19" w:history="1">
              <w:r w:rsidR="00C87E88" w:rsidRPr="007920B4">
                <w:rPr>
                  <w:rStyle w:val="Hyperlink"/>
                  <w:sz w:val="20"/>
                </w:rPr>
                <w:t>siwa@clevankeva.co.za</w:t>
              </w:r>
            </w:hyperlink>
          </w:p>
          <w:p w:rsidR="00C87E88" w:rsidRDefault="00C87E88" w:rsidP="00C87E88">
            <w:pPr>
              <w:rPr>
                <w:sz w:val="20"/>
              </w:rPr>
            </w:pPr>
          </w:p>
        </w:tc>
        <w:tc>
          <w:tcPr>
            <w:tcW w:w="149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C87E88" w:rsidRDefault="00C87E88" w:rsidP="00C87E88">
            <w:pPr>
              <w:rPr>
                <w:sz w:val="20"/>
              </w:rPr>
            </w:pPr>
            <w:r>
              <w:rPr>
                <w:sz w:val="20"/>
              </w:rPr>
              <w:t>NO</w:t>
            </w:r>
          </w:p>
        </w:tc>
      </w:tr>
      <w:tr w:rsidR="00B519A4" w:rsidTr="00A31A50">
        <w:trPr>
          <w:trHeight w:val="668"/>
        </w:trPr>
        <w:tc>
          <w:tcPr>
            <w:tcW w:w="1152"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B519A4" w:rsidRPr="00807EF0" w:rsidRDefault="00B519A4" w:rsidP="00B519A4">
            <w:pPr>
              <w:rPr>
                <w:sz w:val="20"/>
              </w:rPr>
            </w:pPr>
            <w:r>
              <w:rPr>
                <w:sz w:val="20"/>
              </w:rPr>
              <w:lastRenderedPageBreak/>
              <w:t>09/08</w:t>
            </w:r>
          </w:p>
        </w:tc>
        <w:tc>
          <w:tcPr>
            <w:tcW w:w="11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B519A4" w:rsidP="00B519A4">
            <w:pPr>
              <w:rPr>
                <w:sz w:val="20"/>
              </w:rPr>
            </w:pPr>
          </w:p>
        </w:tc>
        <w:tc>
          <w:tcPr>
            <w:tcW w:w="18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B519A4" w:rsidP="00B519A4">
            <w:pPr>
              <w:rPr>
                <w:sz w:val="20"/>
              </w:rPr>
            </w:pPr>
            <w:r>
              <w:rPr>
                <w:sz w:val="20"/>
              </w:rPr>
              <w:t xml:space="preserve">Resource </w:t>
            </w:r>
            <w:proofErr w:type="spellStart"/>
            <w:r>
              <w:rPr>
                <w:sz w:val="20"/>
              </w:rPr>
              <w:t>Center</w:t>
            </w:r>
            <w:proofErr w:type="spellEnd"/>
          </w:p>
        </w:tc>
        <w:tc>
          <w:tcPr>
            <w:tcW w:w="344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B519A4" w:rsidP="00B519A4">
            <w:pPr>
              <w:rPr>
                <w:sz w:val="20"/>
              </w:rPr>
            </w:pPr>
            <w:r>
              <w:rPr>
                <w:sz w:val="20"/>
              </w:rPr>
              <w:t xml:space="preserve">The day’s programme will be based on women’s day celebrations, with key note speakers from influential local women. Then proceeding with the day’s exhibitions and other </w:t>
            </w:r>
            <w:r>
              <w:rPr>
                <w:sz w:val="20"/>
              </w:rPr>
              <w:lastRenderedPageBreak/>
              <w:t>programmes.</w:t>
            </w:r>
          </w:p>
        </w:tc>
        <w:tc>
          <w:tcPr>
            <w:tcW w:w="141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E52AB4" w:rsidP="00B519A4">
            <w:pPr>
              <w:rPr>
                <w:sz w:val="20"/>
              </w:rPr>
            </w:pPr>
            <w:r>
              <w:rPr>
                <w:sz w:val="20"/>
              </w:rPr>
              <w:lastRenderedPageBreak/>
              <w:t>60 learners</w:t>
            </w:r>
          </w:p>
          <w:p w:rsidR="00E52AB4" w:rsidRDefault="00E52AB4" w:rsidP="00B519A4">
            <w:pPr>
              <w:rPr>
                <w:sz w:val="20"/>
              </w:rPr>
            </w:pPr>
            <w:r>
              <w:rPr>
                <w:sz w:val="20"/>
              </w:rPr>
              <w:t>150 General public</w:t>
            </w:r>
          </w:p>
        </w:tc>
        <w:tc>
          <w:tcPr>
            <w:tcW w:w="12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B519A4" w:rsidP="00B519A4">
            <w:pPr>
              <w:rPr>
                <w:sz w:val="20"/>
              </w:rPr>
            </w:pPr>
            <w:r>
              <w:rPr>
                <w:sz w:val="20"/>
              </w:rPr>
              <w:t>9am – 3pm</w:t>
            </w:r>
          </w:p>
        </w:tc>
        <w:tc>
          <w:tcPr>
            <w:tcW w:w="368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519A4" w:rsidRDefault="001D15A0" w:rsidP="00B519A4">
            <w:pPr>
              <w:rPr>
                <w:sz w:val="20"/>
              </w:rPr>
            </w:pPr>
            <w:hyperlink r:id="rId20" w:history="1">
              <w:r w:rsidR="00B519A4" w:rsidRPr="007920B4">
                <w:rPr>
                  <w:rStyle w:val="Hyperlink"/>
                  <w:sz w:val="20"/>
                </w:rPr>
                <w:t>info@clevankeva.co.za</w:t>
              </w:r>
            </w:hyperlink>
          </w:p>
          <w:p w:rsidR="00B519A4" w:rsidRDefault="00B519A4" w:rsidP="00B519A4">
            <w:pPr>
              <w:rPr>
                <w:sz w:val="20"/>
              </w:rPr>
            </w:pPr>
          </w:p>
        </w:tc>
        <w:tc>
          <w:tcPr>
            <w:tcW w:w="149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B519A4" w:rsidRDefault="00B519A4" w:rsidP="00B519A4">
            <w:pPr>
              <w:rPr>
                <w:sz w:val="20"/>
              </w:rPr>
            </w:pPr>
            <w:r>
              <w:rPr>
                <w:sz w:val="20"/>
              </w:rPr>
              <w:t>Yes</w:t>
            </w:r>
          </w:p>
        </w:tc>
      </w:tr>
      <w:tr w:rsidR="00C87E88" w:rsidTr="00A31A50">
        <w:trPr>
          <w:trHeight w:val="668"/>
        </w:trPr>
        <w:tc>
          <w:tcPr>
            <w:tcW w:w="1152"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C87E88" w:rsidRDefault="00C87E88" w:rsidP="00C87E88">
            <w:pPr>
              <w:rPr>
                <w:b/>
                <w:sz w:val="20"/>
              </w:rPr>
            </w:pPr>
            <w:r>
              <w:rPr>
                <w:b/>
                <w:sz w:val="20"/>
              </w:rPr>
              <w:lastRenderedPageBreak/>
              <w:t>10/08</w:t>
            </w:r>
          </w:p>
        </w:tc>
        <w:tc>
          <w:tcPr>
            <w:tcW w:w="11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OR Tambo</w:t>
            </w:r>
          </w:p>
        </w:tc>
        <w:tc>
          <w:tcPr>
            <w:tcW w:w="187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proofErr w:type="spellStart"/>
            <w:r>
              <w:rPr>
                <w:sz w:val="20"/>
              </w:rPr>
              <w:t>Ndindindi</w:t>
            </w:r>
            <w:proofErr w:type="spellEnd"/>
            <w:r>
              <w:rPr>
                <w:sz w:val="20"/>
              </w:rPr>
              <w:t>/</w:t>
            </w:r>
            <w:proofErr w:type="spellStart"/>
            <w:r>
              <w:rPr>
                <w:sz w:val="20"/>
              </w:rPr>
              <w:t>Njombela</w:t>
            </w:r>
            <w:proofErr w:type="spellEnd"/>
          </w:p>
        </w:tc>
        <w:tc>
          <w:tcPr>
            <w:tcW w:w="3441"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Electrodes: The audience will participate in an experiment of proving that voltaic energy can be generated from a combination of coins and cents, using different solutions as a catalyst. This experiment will be conducted using aluminium foil, tissue paper, conductor wires and the multi-meter to indicate the findings.</w:t>
            </w:r>
          </w:p>
          <w:p w:rsidR="00C87E88" w:rsidRDefault="00C87E88" w:rsidP="00C87E88">
            <w:pPr>
              <w:rPr>
                <w:sz w:val="20"/>
              </w:rPr>
            </w:pPr>
          </w:p>
          <w:p w:rsidR="00C87E88" w:rsidRDefault="00C87E88" w:rsidP="00C87E88">
            <w:pPr>
              <w:rPr>
                <w:sz w:val="20"/>
              </w:rPr>
            </w:pPr>
            <w:r>
              <w:rPr>
                <w:sz w:val="20"/>
              </w:rPr>
              <w:t xml:space="preserve">Solar Energy: The purpose of this exhibition is to show how innovation using solar alternative energy could benefit the community in saving electricity and money. The audience will be learning new innovations in alternative energy sources and the excitement in science of discovery. </w:t>
            </w:r>
          </w:p>
          <w:p w:rsidR="00C87E88" w:rsidRDefault="00C87E88" w:rsidP="00C87E88">
            <w:pPr>
              <w:rPr>
                <w:sz w:val="20"/>
              </w:rPr>
            </w:pPr>
            <w:r>
              <w:rPr>
                <w:sz w:val="20"/>
              </w:rPr>
              <w:t xml:space="preserve">The model of exhibition will be the solar cooker. It uses the sun rays to heat up the steel used for cooking purposes.  </w:t>
            </w:r>
          </w:p>
          <w:p w:rsidR="00C87E88" w:rsidRDefault="00C87E88" w:rsidP="00C87E88">
            <w:pPr>
              <w:rPr>
                <w:sz w:val="20"/>
              </w:rPr>
            </w:pPr>
          </w:p>
          <w:p w:rsidR="00C87E88" w:rsidRPr="008110AF" w:rsidRDefault="00C87E88" w:rsidP="00C87E88">
            <w:pPr>
              <w:pStyle w:val="Default"/>
              <w:rPr>
                <w:rFonts w:asciiTheme="minorHAnsi" w:hAnsiTheme="minorHAnsi" w:cstheme="minorBidi"/>
                <w:color w:val="auto"/>
                <w:sz w:val="20"/>
                <w:szCs w:val="22"/>
              </w:rPr>
            </w:pPr>
            <w:r w:rsidRPr="008110AF">
              <w:rPr>
                <w:rFonts w:asciiTheme="minorHAnsi" w:hAnsiTheme="minorHAnsi" w:cstheme="minorBidi"/>
                <w:color w:val="auto"/>
                <w:sz w:val="20"/>
                <w:szCs w:val="22"/>
              </w:rPr>
              <w:t xml:space="preserve">Introduction to map reading N&amp;S orientation and remote sensing. This will increase interest in spatial sciences and get the audience interested in charting their environment. </w:t>
            </w:r>
          </w:p>
          <w:p w:rsidR="00C87E88" w:rsidRDefault="00C87E88" w:rsidP="00C87E88">
            <w:pPr>
              <w:rPr>
                <w:sz w:val="20"/>
              </w:rPr>
            </w:pPr>
            <w:r>
              <w:rPr>
                <w:sz w:val="20"/>
              </w:rPr>
              <w:t xml:space="preserve">Time Zones: </w:t>
            </w:r>
          </w:p>
          <w:p w:rsidR="00C87E88" w:rsidRPr="008110AF" w:rsidRDefault="00C87E88" w:rsidP="00C87E88">
            <w:pPr>
              <w:pStyle w:val="Default"/>
              <w:rPr>
                <w:rFonts w:asciiTheme="minorHAnsi" w:hAnsiTheme="minorHAnsi" w:cstheme="minorBidi"/>
                <w:color w:val="auto"/>
                <w:sz w:val="20"/>
                <w:szCs w:val="22"/>
              </w:rPr>
            </w:pPr>
            <w:proofErr w:type="gramStart"/>
            <w:r w:rsidRPr="008110AF">
              <w:rPr>
                <w:rFonts w:asciiTheme="minorHAnsi" w:hAnsiTheme="minorHAnsi" w:cstheme="minorBidi"/>
                <w:color w:val="auto"/>
                <w:sz w:val="20"/>
                <w:szCs w:val="22"/>
              </w:rPr>
              <w:t>demystify</w:t>
            </w:r>
            <w:proofErr w:type="gramEnd"/>
            <w:r w:rsidRPr="008110AF">
              <w:rPr>
                <w:rFonts w:asciiTheme="minorHAnsi" w:hAnsiTheme="minorHAnsi" w:cstheme="minorBidi"/>
                <w:color w:val="auto"/>
                <w:sz w:val="20"/>
                <w:szCs w:val="22"/>
              </w:rPr>
              <w:t xml:space="preserve"> the science of times zones while connecting it to international tourism. </w:t>
            </w:r>
          </w:p>
          <w:p w:rsidR="00C87E88" w:rsidRDefault="00C87E88" w:rsidP="00C87E88">
            <w:pPr>
              <w:rPr>
                <w:sz w:val="20"/>
              </w:rPr>
            </w:pPr>
          </w:p>
          <w:p w:rsidR="00C87E88" w:rsidRDefault="00C87E88" w:rsidP="00C87E88">
            <w:pPr>
              <w:rPr>
                <w:sz w:val="20"/>
              </w:rPr>
            </w:pPr>
            <w:r>
              <w:rPr>
                <w:sz w:val="20"/>
              </w:rPr>
              <w:t xml:space="preserve">Indigenous Tourism Systems: </w:t>
            </w:r>
          </w:p>
          <w:p w:rsidR="00C87E88" w:rsidRPr="00E8050C" w:rsidRDefault="00C87E88" w:rsidP="00C87E88">
            <w:pPr>
              <w:pStyle w:val="Default"/>
              <w:rPr>
                <w:rFonts w:asciiTheme="minorHAnsi" w:hAnsiTheme="minorHAnsi" w:cstheme="minorBidi"/>
                <w:color w:val="auto"/>
                <w:sz w:val="20"/>
                <w:szCs w:val="22"/>
              </w:rPr>
            </w:pPr>
            <w:r w:rsidRPr="00E8050C">
              <w:rPr>
                <w:rFonts w:asciiTheme="minorHAnsi" w:hAnsiTheme="minorHAnsi" w:cstheme="minorBidi"/>
                <w:color w:val="auto"/>
                <w:sz w:val="20"/>
                <w:szCs w:val="22"/>
              </w:rPr>
              <w:t xml:space="preserve">The aim of the activity is showcase the indigenous knowledge encompassed by local tourist guides. This will tap into the indigenous tools they use to navigate our part of the Wild Coast. </w:t>
            </w:r>
          </w:p>
          <w:p w:rsidR="00C87E88" w:rsidRDefault="00C87E88" w:rsidP="00C87E88">
            <w:pPr>
              <w:rPr>
                <w:sz w:val="20"/>
              </w:rPr>
            </w:pPr>
          </w:p>
          <w:p w:rsidR="00C87E88" w:rsidRDefault="00C87E88" w:rsidP="00C87E88">
            <w:pPr>
              <w:rPr>
                <w:sz w:val="20"/>
              </w:rPr>
            </w:pPr>
            <w:r>
              <w:rPr>
                <w:sz w:val="20"/>
              </w:rPr>
              <w:t xml:space="preserve">Aquaculture: </w:t>
            </w:r>
          </w:p>
          <w:p w:rsidR="00C87E88" w:rsidRPr="00E8050C" w:rsidRDefault="00C87E88" w:rsidP="00C87E88">
            <w:pPr>
              <w:pStyle w:val="Default"/>
              <w:rPr>
                <w:rFonts w:asciiTheme="minorHAnsi" w:hAnsiTheme="minorHAnsi" w:cstheme="minorBidi"/>
                <w:color w:val="auto"/>
                <w:sz w:val="20"/>
                <w:szCs w:val="22"/>
              </w:rPr>
            </w:pPr>
            <w:r w:rsidRPr="00E8050C">
              <w:rPr>
                <w:rFonts w:asciiTheme="minorHAnsi" w:hAnsiTheme="minorHAnsi" w:cstheme="minorBidi"/>
                <w:color w:val="auto"/>
                <w:sz w:val="20"/>
                <w:szCs w:val="22"/>
              </w:rPr>
              <w:t xml:space="preserve">identify and taxonomically classify organisms that they will have observed up to species level where possible </w:t>
            </w:r>
          </w:p>
          <w:p w:rsidR="00C87E88" w:rsidRDefault="00C87E88" w:rsidP="00C87E88">
            <w:pPr>
              <w:rPr>
                <w:sz w:val="20"/>
              </w:rPr>
            </w:pPr>
            <w:r w:rsidRPr="00E8050C">
              <w:rPr>
                <w:sz w:val="20"/>
              </w:rPr>
              <w:t xml:space="preserve">Participants will be able to distinguish between animals that are inhabitants of rocky shores to those that are inhabitants of sandy shores </w:t>
            </w:r>
          </w:p>
          <w:p w:rsidR="00C87E88" w:rsidRDefault="00C87E88" w:rsidP="00C87E88">
            <w:pPr>
              <w:rPr>
                <w:sz w:val="20"/>
              </w:rPr>
            </w:pPr>
          </w:p>
        </w:tc>
        <w:tc>
          <w:tcPr>
            <w:tcW w:w="1411"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E52AB4" w:rsidP="00C87E88">
            <w:pPr>
              <w:rPr>
                <w:rFonts w:ascii="Calibri" w:hAnsi="Calibri" w:cs="Arial"/>
                <w:sz w:val="20"/>
                <w:szCs w:val="20"/>
              </w:rPr>
            </w:pPr>
            <w:r>
              <w:rPr>
                <w:rFonts w:ascii="Calibri" w:hAnsi="Calibri" w:cs="Arial"/>
                <w:sz w:val="20"/>
                <w:szCs w:val="20"/>
              </w:rPr>
              <w:lastRenderedPageBreak/>
              <w:t>250 learners</w:t>
            </w:r>
          </w:p>
          <w:p w:rsidR="00E52AB4" w:rsidRDefault="00E52AB4" w:rsidP="00C87E88">
            <w:pPr>
              <w:rPr>
                <w:rFonts w:ascii="Calibri" w:hAnsi="Calibri" w:cs="Arial"/>
                <w:sz w:val="20"/>
                <w:szCs w:val="20"/>
              </w:rPr>
            </w:pPr>
            <w:r>
              <w:rPr>
                <w:rFonts w:ascii="Calibri" w:hAnsi="Calibri" w:cs="Arial"/>
                <w:sz w:val="20"/>
                <w:szCs w:val="20"/>
              </w:rPr>
              <w:t>100 General public</w:t>
            </w:r>
          </w:p>
        </w:tc>
        <w:tc>
          <w:tcPr>
            <w:tcW w:w="123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8am – 10 am</w:t>
            </w:r>
          </w:p>
          <w:p w:rsidR="00C87E88" w:rsidRDefault="00C87E88" w:rsidP="00C87E88">
            <w:pPr>
              <w:rPr>
                <w:sz w:val="20"/>
              </w:rPr>
            </w:pPr>
          </w:p>
          <w:p w:rsidR="00C87E88" w:rsidRDefault="00C87E88" w:rsidP="00C87E88">
            <w:pPr>
              <w:rPr>
                <w:sz w:val="20"/>
              </w:rPr>
            </w:pPr>
            <w:r>
              <w:rPr>
                <w:sz w:val="20"/>
              </w:rPr>
              <w:t xml:space="preserve">10am -12 pm </w:t>
            </w:r>
          </w:p>
          <w:p w:rsidR="00C87E88" w:rsidRDefault="00C87E88" w:rsidP="00C87E88">
            <w:pPr>
              <w:rPr>
                <w:sz w:val="20"/>
              </w:rPr>
            </w:pPr>
          </w:p>
          <w:p w:rsidR="00C87E88" w:rsidRDefault="00C87E88" w:rsidP="00C87E88">
            <w:pPr>
              <w:rPr>
                <w:sz w:val="20"/>
              </w:rPr>
            </w:pPr>
            <w:r>
              <w:rPr>
                <w:sz w:val="20"/>
              </w:rPr>
              <w:t>12pm – 2pm</w:t>
            </w:r>
          </w:p>
          <w:p w:rsidR="00C87E88" w:rsidRDefault="00C87E88" w:rsidP="00C87E88">
            <w:pPr>
              <w:rPr>
                <w:sz w:val="20"/>
              </w:rPr>
            </w:pPr>
          </w:p>
          <w:p w:rsidR="00C87E88" w:rsidRDefault="00C87E88" w:rsidP="00C87E88">
            <w:pPr>
              <w:rPr>
                <w:sz w:val="20"/>
              </w:rPr>
            </w:pPr>
            <w:r>
              <w:rPr>
                <w:sz w:val="20"/>
              </w:rPr>
              <w:t>2pm – 3 pm</w:t>
            </w:r>
          </w:p>
          <w:p w:rsidR="00C87E88" w:rsidRDefault="00C87E88" w:rsidP="00C87E88">
            <w:pPr>
              <w:rPr>
                <w:sz w:val="20"/>
              </w:rPr>
            </w:pPr>
          </w:p>
          <w:p w:rsidR="00C87E88" w:rsidRDefault="00C87E88" w:rsidP="00C87E88">
            <w:pPr>
              <w:rPr>
                <w:sz w:val="20"/>
              </w:rPr>
            </w:pPr>
            <w:r>
              <w:rPr>
                <w:sz w:val="20"/>
              </w:rPr>
              <w:t xml:space="preserve"> </w:t>
            </w:r>
          </w:p>
        </w:tc>
        <w:tc>
          <w:tcPr>
            <w:tcW w:w="3687"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 xml:space="preserve">Electrodes- </w:t>
            </w:r>
          </w:p>
          <w:p w:rsidR="00C87E88" w:rsidRDefault="001D15A0" w:rsidP="00C87E88">
            <w:pPr>
              <w:rPr>
                <w:sz w:val="20"/>
              </w:rPr>
            </w:pPr>
            <w:hyperlink r:id="rId21" w:history="1">
              <w:r w:rsidR="00C87E88" w:rsidRPr="007920B4">
                <w:rPr>
                  <w:rStyle w:val="Hyperlink"/>
                  <w:sz w:val="20"/>
                </w:rPr>
                <w:t>Msimelelo@clevankeva.co.za</w:t>
              </w:r>
            </w:hyperlink>
          </w:p>
          <w:p w:rsidR="00C87E88" w:rsidRDefault="00C87E88" w:rsidP="00C87E88">
            <w:pPr>
              <w:rPr>
                <w:sz w:val="20"/>
              </w:rPr>
            </w:pPr>
          </w:p>
          <w:p w:rsidR="00C87E88" w:rsidRDefault="00C87E88" w:rsidP="00C87E88">
            <w:pPr>
              <w:rPr>
                <w:sz w:val="20"/>
              </w:rPr>
            </w:pPr>
            <w:r>
              <w:rPr>
                <w:sz w:val="20"/>
              </w:rPr>
              <w:t xml:space="preserve">Solar Energy/Map Navigation: </w:t>
            </w:r>
          </w:p>
          <w:p w:rsidR="00C87E88" w:rsidRDefault="001D15A0" w:rsidP="00C87E88">
            <w:pPr>
              <w:rPr>
                <w:sz w:val="20"/>
              </w:rPr>
            </w:pPr>
            <w:hyperlink r:id="rId22" w:history="1">
              <w:r w:rsidR="00C87E88" w:rsidRPr="007920B4">
                <w:rPr>
                  <w:rStyle w:val="Hyperlink"/>
                  <w:sz w:val="20"/>
                </w:rPr>
                <w:t>themba@klevankeva.co.za</w:t>
              </w:r>
            </w:hyperlink>
          </w:p>
          <w:p w:rsidR="00C87E88" w:rsidRDefault="00C87E88" w:rsidP="00C87E88">
            <w:pPr>
              <w:rPr>
                <w:sz w:val="20"/>
              </w:rPr>
            </w:pPr>
          </w:p>
          <w:p w:rsidR="00C87E88" w:rsidRDefault="00C87E88" w:rsidP="00C87E88">
            <w:pPr>
              <w:rPr>
                <w:sz w:val="20"/>
              </w:rPr>
            </w:pPr>
            <w:r>
              <w:rPr>
                <w:sz w:val="20"/>
              </w:rPr>
              <w:t xml:space="preserve">Time Zones – </w:t>
            </w:r>
          </w:p>
          <w:p w:rsidR="00C87E88" w:rsidRDefault="001D15A0" w:rsidP="00C87E88">
            <w:pPr>
              <w:rPr>
                <w:sz w:val="20"/>
              </w:rPr>
            </w:pPr>
            <w:hyperlink r:id="rId23" w:history="1">
              <w:r w:rsidR="00C87E88" w:rsidRPr="007920B4">
                <w:rPr>
                  <w:rStyle w:val="Hyperlink"/>
                  <w:sz w:val="20"/>
                </w:rPr>
                <w:t>siwa@clevankeva.co.za</w:t>
              </w:r>
            </w:hyperlink>
          </w:p>
          <w:p w:rsidR="00C87E88" w:rsidRDefault="00C87E88" w:rsidP="00C87E88">
            <w:pPr>
              <w:rPr>
                <w:sz w:val="20"/>
              </w:rPr>
            </w:pPr>
          </w:p>
        </w:tc>
        <w:tc>
          <w:tcPr>
            <w:tcW w:w="149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C87E88" w:rsidRDefault="00C87E88" w:rsidP="00C87E88">
            <w:pPr>
              <w:rPr>
                <w:sz w:val="20"/>
              </w:rPr>
            </w:pPr>
            <w:r>
              <w:rPr>
                <w:sz w:val="20"/>
              </w:rPr>
              <w:t>No</w:t>
            </w:r>
          </w:p>
        </w:tc>
      </w:tr>
      <w:tr w:rsidR="00C87E88" w:rsidTr="00A31A50">
        <w:trPr>
          <w:trHeight w:val="668"/>
        </w:trPr>
        <w:tc>
          <w:tcPr>
            <w:tcW w:w="1152"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C87E88" w:rsidRPr="00807EF0" w:rsidRDefault="00C87E88" w:rsidP="00C87E88">
            <w:pPr>
              <w:rPr>
                <w:sz w:val="20"/>
              </w:rPr>
            </w:pPr>
            <w:r>
              <w:rPr>
                <w:sz w:val="20"/>
              </w:rPr>
              <w:lastRenderedPageBreak/>
              <w:t>11/08</w:t>
            </w:r>
          </w:p>
        </w:tc>
        <w:tc>
          <w:tcPr>
            <w:tcW w:w="113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C87E88" w:rsidRDefault="00C87E88" w:rsidP="00C87E88">
            <w:pPr>
              <w:rPr>
                <w:sz w:val="20"/>
              </w:rPr>
            </w:pPr>
          </w:p>
        </w:tc>
        <w:tc>
          <w:tcPr>
            <w:tcW w:w="1874"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Hiking/Tour</w:t>
            </w:r>
          </w:p>
        </w:tc>
        <w:tc>
          <w:tcPr>
            <w:tcW w:w="3441"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 xml:space="preserve">The innovation competition winners will be taken on the coastal tour of </w:t>
            </w:r>
            <w:proofErr w:type="spellStart"/>
            <w:r>
              <w:rPr>
                <w:sz w:val="20"/>
              </w:rPr>
              <w:t>Mpondoland</w:t>
            </w:r>
            <w:proofErr w:type="spellEnd"/>
            <w:r>
              <w:rPr>
                <w:sz w:val="20"/>
              </w:rPr>
              <w:t xml:space="preserve"> learning about rock formation, sustainable tourism innovation, map reading and navigation, and aquaculture. Later invite the local public community members on an </w:t>
            </w:r>
            <w:proofErr w:type="spellStart"/>
            <w:r>
              <w:rPr>
                <w:sz w:val="20"/>
              </w:rPr>
              <w:t>astro</w:t>
            </w:r>
            <w:proofErr w:type="spellEnd"/>
            <w:r>
              <w:rPr>
                <w:sz w:val="20"/>
              </w:rPr>
              <w:t xml:space="preserve"> gazing expedition.</w:t>
            </w:r>
          </w:p>
        </w:tc>
        <w:tc>
          <w:tcPr>
            <w:tcW w:w="1411"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20 people for hike then 100 for other exhibitions</w:t>
            </w:r>
          </w:p>
        </w:tc>
        <w:tc>
          <w:tcPr>
            <w:tcW w:w="123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C87E88" w:rsidRDefault="00C87E88" w:rsidP="00C87E88">
            <w:pPr>
              <w:rPr>
                <w:sz w:val="20"/>
              </w:rPr>
            </w:pPr>
            <w:r>
              <w:rPr>
                <w:sz w:val="20"/>
              </w:rPr>
              <w:t>7am – 2pm</w:t>
            </w:r>
          </w:p>
        </w:tc>
        <w:tc>
          <w:tcPr>
            <w:tcW w:w="3687"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C87E88" w:rsidRDefault="001D15A0" w:rsidP="00C87E88">
            <w:pPr>
              <w:rPr>
                <w:sz w:val="20"/>
              </w:rPr>
            </w:pPr>
            <w:hyperlink r:id="rId24" w:history="1">
              <w:r w:rsidR="00C87E88" w:rsidRPr="007920B4">
                <w:rPr>
                  <w:rStyle w:val="Hyperlink"/>
                  <w:sz w:val="20"/>
                </w:rPr>
                <w:t>siwa@clevankeva.co.za</w:t>
              </w:r>
            </w:hyperlink>
          </w:p>
          <w:p w:rsidR="00C87E88" w:rsidRDefault="00C87E88" w:rsidP="00C87E88">
            <w:pPr>
              <w:rPr>
                <w:sz w:val="20"/>
              </w:rPr>
            </w:pPr>
          </w:p>
        </w:tc>
        <w:tc>
          <w:tcPr>
            <w:tcW w:w="1493"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C87E88" w:rsidRDefault="00C87E88" w:rsidP="00C87E88">
            <w:pPr>
              <w:rPr>
                <w:sz w:val="20"/>
              </w:rPr>
            </w:pPr>
            <w:r>
              <w:rPr>
                <w:sz w:val="20"/>
              </w:rPr>
              <w:t>YES</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0B" w:rsidRDefault="0073660B" w:rsidP="00341F82">
      <w:pPr>
        <w:spacing w:after="0" w:line="240" w:lineRule="auto"/>
      </w:pPr>
      <w:r>
        <w:separator/>
      </w:r>
    </w:p>
  </w:endnote>
  <w:endnote w:type="continuationSeparator" w:id="0">
    <w:p w:rsidR="0073660B" w:rsidRDefault="0073660B"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0B" w:rsidRDefault="0073660B" w:rsidP="00341F82">
      <w:pPr>
        <w:spacing w:after="0" w:line="240" w:lineRule="auto"/>
      </w:pPr>
      <w:r>
        <w:separator/>
      </w:r>
    </w:p>
  </w:footnote>
  <w:footnote w:type="continuationSeparator" w:id="0">
    <w:p w:rsidR="0073660B" w:rsidRDefault="0073660B"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722"/>
    <w:multiLevelType w:val="hybridMultilevel"/>
    <w:tmpl w:val="63A04A40"/>
    <w:lvl w:ilvl="0" w:tplc="2DA4638C">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B51C0"/>
    <w:rsid w:val="000D5734"/>
    <w:rsid w:val="000E259B"/>
    <w:rsid w:val="000F1753"/>
    <w:rsid w:val="000F3E02"/>
    <w:rsid w:val="00115025"/>
    <w:rsid w:val="001220CC"/>
    <w:rsid w:val="001D15A0"/>
    <w:rsid w:val="001F08EE"/>
    <w:rsid w:val="002C5C30"/>
    <w:rsid w:val="003250FD"/>
    <w:rsid w:val="00341F82"/>
    <w:rsid w:val="0037011E"/>
    <w:rsid w:val="003714F7"/>
    <w:rsid w:val="003B6FCE"/>
    <w:rsid w:val="00455051"/>
    <w:rsid w:val="0047487B"/>
    <w:rsid w:val="004B7C0D"/>
    <w:rsid w:val="004D6C64"/>
    <w:rsid w:val="004E4D31"/>
    <w:rsid w:val="0055601D"/>
    <w:rsid w:val="00563081"/>
    <w:rsid w:val="00575052"/>
    <w:rsid w:val="005A4774"/>
    <w:rsid w:val="005D6547"/>
    <w:rsid w:val="005E4357"/>
    <w:rsid w:val="00613287"/>
    <w:rsid w:val="00686525"/>
    <w:rsid w:val="00695BBC"/>
    <w:rsid w:val="006A079A"/>
    <w:rsid w:val="00717AC2"/>
    <w:rsid w:val="00730B9D"/>
    <w:rsid w:val="0073660B"/>
    <w:rsid w:val="007E14BE"/>
    <w:rsid w:val="00807EF0"/>
    <w:rsid w:val="008110AF"/>
    <w:rsid w:val="008F6862"/>
    <w:rsid w:val="00993CCD"/>
    <w:rsid w:val="00A31A50"/>
    <w:rsid w:val="00AE01D4"/>
    <w:rsid w:val="00AE4C30"/>
    <w:rsid w:val="00B519A4"/>
    <w:rsid w:val="00B97977"/>
    <w:rsid w:val="00C847DE"/>
    <w:rsid w:val="00C87E88"/>
    <w:rsid w:val="00CE7AF7"/>
    <w:rsid w:val="00D4028B"/>
    <w:rsid w:val="00D418BB"/>
    <w:rsid w:val="00D54E87"/>
    <w:rsid w:val="00DA25FC"/>
    <w:rsid w:val="00DD6F46"/>
    <w:rsid w:val="00E10398"/>
    <w:rsid w:val="00E27062"/>
    <w:rsid w:val="00E52AB4"/>
    <w:rsid w:val="00E8050C"/>
    <w:rsid w:val="00E91CAB"/>
    <w:rsid w:val="00F21E5E"/>
    <w:rsid w:val="00FA3C46"/>
    <w:rsid w:val="00FF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0B51C0"/>
    <w:pPr>
      <w:ind w:left="720"/>
      <w:contextualSpacing/>
    </w:pPr>
  </w:style>
  <w:style w:type="paragraph" w:customStyle="1" w:styleId="Default">
    <w:name w:val="Default"/>
    <w:rsid w:val="008110AF"/>
    <w:pPr>
      <w:autoSpaceDE w:val="0"/>
      <w:autoSpaceDN w:val="0"/>
      <w:adjustRightInd w:val="0"/>
      <w:spacing w:after="0" w:line="240" w:lineRule="auto"/>
    </w:pPr>
    <w:rPr>
      <w:rFonts w:ascii="Arial" w:hAnsi="Arial" w:cs="Arial"/>
      <w:color w:val="000000"/>
      <w:sz w:val="24"/>
      <w:szCs w:val="24"/>
      <w:lang w:val="en-ZA"/>
    </w:rPr>
  </w:style>
  <w:style w:type="character" w:styleId="Hyperlink">
    <w:name w:val="Hyperlink"/>
    <w:basedOn w:val="DefaultParagraphFont"/>
    <w:uiPriority w:val="99"/>
    <w:unhideWhenUsed/>
    <w:rsid w:val="00B519A4"/>
    <w:rPr>
      <w:color w:val="0000FF" w:themeColor="hyperlink"/>
      <w:u w:val="single"/>
    </w:rPr>
  </w:style>
  <w:style w:type="character" w:customStyle="1" w:styleId="UnresolvedMention">
    <w:name w:val="Unresolved Mention"/>
    <w:basedOn w:val="DefaultParagraphFont"/>
    <w:uiPriority w:val="99"/>
    <w:semiHidden/>
    <w:unhideWhenUsed/>
    <w:rsid w:val="00B519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0B51C0"/>
    <w:pPr>
      <w:ind w:left="720"/>
      <w:contextualSpacing/>
    </w:pPr>
  </w:style>
  <w:style w:type="paragraph" w:customStyle="1" w:styleId="Default">
    <w:name w:val="Default"/>
    <w:rsid w:val="008110AF"/>
    <w:pPr>
      <w:autoSpaceDE w:val="0"/>
      <w:autoSpaceDN w:val="0"/>
      <w:adjustRightInd w:val="0"/>
      <w:spacing w:after="0" w:line="240" w:lineRule="auto"/>
    </w:pPr>
    <w:rPr>
      <w:rFonts w:ascii="Arial" w:hAnsi="Arial" w:cs="Arial"/>
      <w:color w:val="000000"/>
      <w:sz w:val="24"/>
      <w:szCs w:val="24"/>
      <w:lang w:val="en-ZA"/>
    </w:rPr>
  </w:style>
  <w:style w:type="character" w:styleId="Hyperlink">
    <w:name w:val="Hyperlink"/>
    <w:basedOn w:val="DefaultParagraphFont"/>
    <w:uiPriority w:val="99"/>
    <w:unhideWhenUsed/>
    <w:rsid w:val="00B519A4"/>
    <w:rPr>
      <w:color w:val="0000FF" w:themeColor="hyperlink"/>
      <w:u w:val="single"/>
    </w:rPr>
  </w:style>
  <w:style w:type="character" w:customStyle="1" w:styleId="UnresolvedMention">
    <w:name w:val="Unresolved Mention"/>
    <w:basedOn w:val="DefaultParagraphFont"/>
    <w:uiPriority w:val="99"/>
    <w:semiHidden/>
    <w:unhideWhenUsed/>
    <w:rsid w:val="00B519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themba@klevankeva.co.z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Msimelelo@clevankeva.co.z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Msimelelo@clevankeva.co.z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wa@clevankeva.co.za" TargetMode="External"/><Relationship Id="rId20" Type="http://schemas.openxmlformats.org/officeDocument/2006/relationships/hyperlink" Target="mailto:info@clevankeva.co.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iwa@clevankeva.co.za" TargetMode="External"/><Relationship Id="rId5" Type="http://schemas.openxmlformats.org/officeDocument/2006/relationships/webSettings" Target="webSettings.xml"/><Relationship Id="rId15" Type="http://schemas.openxmlformats.org/officeDocument/2006/relationships/hyperlink" Target="mailto:themba@klevankeva.co.za" TargetMode="External"/><Relationship Id="rId23" Type="http://schemas.openxmlformats.org/officeDocument/2006/relationships/hyperlink" Target="mailto:siwa@clevankeva.co.za" TargetMode="External"/><Relationship Id="rId10" Type="http://schemas.openxmlformats.org/officeDocument/2006/relationships/image" Target="media/image3.png"/><Relationship Id="rId19" Type="http://schemas.openxmlformats.org/officeDocument/2006/relationships/hyperlink" Target="mailto:siwa@clevankeva.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simelelo@clevankeva.co.za" TargetMode="External"/><Relationship Id="rId22" Type="http://schemas.openxmlformats.org/officeDocument/2006/relationships/hyperlink" Target="mailto:themba@klevankev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2017-06-20T12:59:00Z</cp:lastPrinted>
  <dcterms:created xsi:type="dcterms:W3CDTF">2017-06-20T13:00:00Z</dcterms:created>
  <dcterms:modified xsi:type="dcterms:W3CDTF">2017-06-20T13:00:00Z</dcterms:modified>
</cp:coreProperties>
</file>